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03" w:rsidRDefault="00C07303"/>
    <w:p w:rsidR="00D90245" w:rsidRDefault="00D90245" w:rsidP="000D706C">
      <w:pPr>
        <w:rPr>
          <w:b/>
          <w:szCs w:val="24"/>
        </w:rPr>
      </w:pPr>
    </w:p>
    <w:p w:rsidR="006D26DB" w:rsidRDefault="00D90245" w:rsidP="000D706C">
      <w:pPr>
        <w:rPr>
          <w:rFonts w:cs="Arial"/>
          <w:b/>
          <w:color w:val="000000"/>
          <w:sz w:val="22"/>
        </w:rPr>
      </w:pPr>
      <w:r>
        <w:rPr>
          <w:b/>
          <w:szCs w:val="24"/>
        </w:rPr>
        <w:t>Corona-Schnelltestmöglichkeit in Waiblingen-</w:t>
      </w:r>
      <w:proofErr w:type="spellStart"/>
      <w:r>
        <w:rPr>
          <w:b/>
          <w:szCs w:val="24"/>
        </w:rPr>
        <w:t>Bittenfeld</w:t>
      </w:r>
      <w:proofErr w:type="spellEnd"/>
    </w:p>
    <w:p w:rsidR="00A93969" w:rsidRPr="00D90245" w:rsidRDefault="00D90245" w:rsidP="00F25533">
      <w:pPr>
        <w:rPr>
          <w:rFonts w:cs="Arial"/>
          <w:color w:val="000000"/>
          <w:szCs w:val="24"/>
        </w:rPr>
      </w:pPr>
      <w:r w:rsidRPr="00D90245">
        <w:rPr>
          <w:rFonts w:cs="Arial"/>
          <w:color w:val="000000"/>
          <w:szCs w:val="24"/>
        </w:rPr>
        <w:t xml:space="preserve">Bürgertests ab Mai auch im </w:t>
      </w:r>
      <w:r>
        <w:rPr>
          <w:rFonts w:cs="Arial"/>
          <w:color w:val="000000"/>
          <w:szCs w:val="24"/>
        </w:rPr>
        <w:t>Haus ELIM</w:t>
      </w:r>
      <w:r w:rsidRPr="00D90245">
        <w:rPr>
          <w:rFonts w:cs="Arial"/>
          <w:color w:val="000000"/>
          <w:szCs w:val="24"/>
        </w:rPr>
        <w:t xml:space="preserve"> </w:t>
      </w:r>
    </w:p>
    <w:p w:rsidR="00224A25" w:rsidRPr="00224A25" w:rsidRDefault="00224A25" w:rsidP="00224A25">
      <w:pPr>
        <w:spacing w:after="160" w:line="259" w:lineRule="auto"/>
        <w:rPr>
          <w:sz w:val="18"/>
          <w:szCs w:val="18"/>
        </w:rPr>
      </w:pPr>
    </w:p>
    <w:p w:rsidR="00D90245" w:rsidRDefault="00D90245" w:rsidP="00D90245">
      <w:pPr>
        <w:rPr>
          <w:rFonts w:eastAsia="Calibri" w:cs="Arial"/>
          <w:sz w:val="22"/>
        </w:rPr>
      </w:pPr>
    </w:p>
    <w:p w:rsidR="00D90245" w:rsidRDefault="00D90245" w:rsidP="00D90245">
      <w:pPr>
        <w:rPr>
          <w:rFonts w:eastAsia="Calibri" w:cs="Arial"/>
          <w:sz w:val="22"/>
        </w:rPr>
      </w:pPr>
      <w:r>
        <w:rPr>
          <w:rFonts w:eastAsia="Calibri" w:cs="Arial"/>
          <w:sz w:val="22"/>
        </w:rPr>
        <w:t>A</w:t>
      </w:r>
      <w:r w:rsidRPr="00D90245">
        <w:rPr>
          <w:rFonts w:eastAsia="Calibri" w:cs="Arial"/>
          <w:sz w:val="22"/>
        </w:rPr>
        <w:t xml:space="preserve">b Mai </w:t>
      </w:r>
      <w:r>
        <w:rPr>
          <w:rFonts w:eastAsia="Calibri" w:cs="Arial"/>
          <w:sz w:val="22"/>
        </w:rPr>
        <w:t xml:space="preserve">2021 </w:t>
      </w:r>
      <w:r w:rsidRPr="00D90245">
        <w:rPr>
          <w:rFonts w:eastAsia="Calibri" w:cs="Arial"/>
          <w:sz w:val="22"/>
        </w:rPr>
        <w:t xml:space="preserve">gibt es im Haus ELIM in </w:t>
      </w:r>
      <w:r>
        <w:rPr>
          <w:rFonts w:eastAsia="Calibri" w:cs="Arial"/>
          <w:sz w:val="22"/>
        </w:rPr>
        <w:t>Waiblingen-</w:t>
      </w:r>
      <w:proofErr w:type="spellStart"/>
      <w:r w:rsidRPr="00D90245">
        <w:rPr>
          <w:rFonts w:eastAsia="Calibri" w:cs="Arial"/>
          <w:sz w:val="22"/>
        </w:rPr>
        <w:t>Bittenfeld</w:t>
      </w:r>
      <w:proofErr w:type="spellEnd"/>
      <w:r w:rsidRPr="00D90245">
        <w:rPr>
          <w:rFonts w:eastAsia="Calibri" w:cs="Arial"/>
          <w:sz w:val="22"/>
        </w:rPr>
        <w:t xml:space="preserve"> einmal wöchentlich die Möglichkeit, einen Antigen-Schnelltest durchführen zu lassen. Das Angebot steht allen </w:t>
      </w:r>
      <w:r>
        <w:rPr>
          <w:rFonts w:eastAsia="Calibri" w:cs="Arial"/>
          <w:sz w:val="22"/>
        </w:rPr>
        <w:t>Bürger</w:t>
      </w:r>
      <w:r w:rsidRPr="00D90245">
        <w:rPr>
          <w:rFonts w:eastAsia="Calibri" w:cs="Arial"/>
          <w:sz w:val="22"/>
        </w:rPr>
        <w:t>innen</w:t>
      </w:r>
      <w:r>
        <w:rPr>
          <w:rFonts w:eastAsia="Calibri" w:cs="Arial"/>
          <w:sz w:val="22"/>
        </w:rPr>
        <w:t xml:space="preserve"> und Bürgern</w:t>
      </w:r>
      <w:r w:rsidRPr="00D90245">
        <w:rPr>
          <w:rFonts w:eastAsia="Calibri" w:cs="Arial"/>
          <w:sz w:val="22"/>
        </w:rPr>
        <w:t xml:space="preserve"> (ab 18 Jahren) offen und ist kostenlos. </w:t>
      </w:r>
    </w:p>
    <w:p w:rsidR="00D90245" w:rsidRDefault="00D90245" w:rsidP="00D90245">
      <w:pPr>
        <w:rPr>
          <w:rFonts w:eastAsia="Calibri" w:cs="Arial"/>
          <w:sz w:val="22"/>
        </w:rPr>
      </w:pPr>
    </w:p>
    <w:p w:rsidR="00D90245" w:rsidRPr="00D90245" w:rsidRDefault="00D90245" w:rsidP="00D90245">
      <w:pPr>
        <w:rPr>
          <w:rFonts w:eastAsia="Calibri" w:cs="Arial"/>
          <w:b/>
          <w:sz w:val="22"/>
        </w:rPr>
      </w:pPr>
      <w:r>
        <w:rPr>
          <w:rFonts w:eastAsia="Calibri" w:cs="Arial"/>
          <w:sz w:val="22"/>
        </w:rPr>
        <w:t>Die</w:t>
      </w:r>
      <w:r w:rsidRPr="00D90245">
        <w:rPr>
          <w:rFonts w:eastAsia="Calibri" w:cs="Arial"/>
          <w:sz w:val="22"/>
        </w:rPr>
        <w:t xml:space="preserve"> Test</w:t>
      </w:r>
      <w:r>
        <w:rPr>
          <w:rFonts w:eastAsia="Calibri" w:cs="Arial"/>
          <w:sz w:val="22"/>
        </w:rPr>
        <w:t>s werden</w:t>
      </w:r>
      <w:r w:rsidRPr="00D90245">
        <w:rPr>
          <w:rFonts w:eastAsia="Calibri" w:cs="Arial"/>
          <w:sz w:val="22"/>
        </w:rPr>
        <w:t xml:space="preserve"> im Foyer von geschultem Personal des Haus</w:t>
      </w:r>
      <w:r>
        <w:rPr>
          <w:rFonts w:eastAsia="Calibri" w:cs="Arial"/>
          <w:sz w:val="22"/>
        </w:rPr>
        <w:t>es</w:t>
      </w:r>
      <w:r w:rsidRPr="00D90245">
        <w:rPr>
          <w:rFonts w:eastAsia="Calibri" w:cs="Arial"/>
          <w:sz w:val="22"/>
        </w:rPr>
        <w:t xml:space="preserve"> ELIM vorgenommen. </w:t>
      </w:r>
      <w:r>
        <w:rPr>
          <w:rFonts w:eastAsia="Calibri" w:cs="Arial"/>
          <w:sz w:val="22"/>
        </w:rPr>
        <w:t>Wie bei den anderen Bürgertests erhalten a</w:t>
      </w:r>
      <w:bookmarkStart w:id="0" w:name="_GoBack"/>
      <w:bookmarkEnd w:id="0"/>
      <w:r>
        <w:rPr>
          <w:rFonts w:eastAsia="Calibri" w:cs="Arial"/>
          <w:sz w:val="22"/>
        </w:rPr>
        <w:t xml:space="preserve">uch hier die Getesteten nach ca. 15 Minuten das Ergebnis. </w:t>
      </w:r>
      <w:r w:rsidRPr="00D90245">
        <w:rPr>
          <w:rFonts w:eastAsia="Calibri" w:cs="Arial"/>
          <w:sz w:val="22"/>
        </w:rPr>
        <w:br/>
      </w:r>
    </w:p>
    <w:p w:rsidR="00D90245" w:rsidRPr="00D90245" w:rsidRDefault="00D90245" w:rsidP="00D90245">
      <w:pPr>
        <w:rPr>
          <w:rFonts w:eastAsia="Calibri" w:cs="Arial"/>
          <w:sz w:val="22"/>
        </w:rPr>
      </w:pPr>
      <w:r w:rsidRPr="00D90245">
        <w:rPr>
          <w:rFonts w:eastAsia="Calibri" w:cs="Arial"/>
          <w:sz w:val="22"/>
        </w:rPr>
        <w:t xml:space="preserve">Die Tests finden immer mittwochs zwischen 15:30 Uhr und 16:30 Uhr statt. </w:t>
      </w:r>
    </w:p>
    <w:p w:rsidR="00D90245" w:rsidRDefault="00D90245" w:rsidP="00D90245">
      <w:pPr>
        <w:rPr>
          <w:rFonts w:eastAsia="Calibri" w:cs="Arial"/>
          <w:sz w:val="22"/>
        </w:rPr>
      </w:pPr>
    </w:p>
    <w:p w:rsidR="00D90245" w:rsidRPr="00D90245" w:rsidRDefault="00D90245" w:rsidP="00D90245">
      <w:pPr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Die Terminvereinbarung erfolgt jedoch in diesem Fall nicht über das Testportal des Kreises. Vielmehr gilt hier: </w:t>
      </w:r>
      <w:r w:rsidRPr="00D90245">
        <w:rPr>
          <w:rFonts w:eastAsia="Calibri" w:cs="Arial"/>
          <w:sz w:val="22"/>
        </w:rPr>
        <w:t xml:space="preserve">Wenn Sie einen Corona-Schnelltest durchführen lassen möchten, </w:t>
      </w:r>
      <w:r>
        <w:rPr>
          <w:rFonts w:eastAsia="Calibri" w:cs="Arial"/>
          <w:sz w:val="22"/>
        </w:rPr>
        <w:t xml:space="preserve">ist eine Anmeldung jeweils </w:t>
      </w:r>
      <w:r w:rsidRPr="00D90245">
        <w:rPr>
          <w:rFonts w:eastAsia="Calibri" w:cs="Arial"/>
          <w:sz w:val="22"/>
        </w:rPr>
        <w:t xml:space="preserve">bis </w:t>
      </w:r>
      <w:r>
        <w:rPr>
          <w:rFonts w:eastAsia="Calibri" w:cs="Arial"/>
          <w:sz w:val="22"/>
        </w:rPr>
        <w:t xml:space="preserve">spätestens Dienstag, 12:30 Uhr, </w:t>
      </w:r>
      <w:r w:rsidRPr="00D90245">
        <w:rPr>
          <w:rFonts w:eastAsia="Calibri" w:cs="Arial"/>
          <w:sz w:val="22"/>
        </w:rPr>
        <w:t xml:space="preserve">bei der Ortschaftsverwaltung </w:t>
      </w:r>
      <w:proofErr w:type="spellStart"/>
      <w:r w:rsidRPr="00D90245">
        <w:rPr>
          <w:rFonts w:eastAsia="Calibri" w:cs="Arial"/>
          <w:sz w:val="22"/>
        </w:rPr>
        <w:t>Bittenfeld</w:t>
      </w:r>
      <w:proofErr w:type="spellEnd"/>
      <w:r w:rsidRPr="00D90245">
        <w:rPr>
          <w:rFonts w:eastAsia="Calibri" w:cs="Arial"/>
          <w:sz w:val="22"/>
        </w:rPr>
        <w:t xml:space="preserve"> telefonisch unter 07146 8747-19 oder per Mail an </w:t>
      </w:r>
      <w:hyperlink r:id="rId7" w:history="1">
        <w:r w:rsidRPr="00D90245">
          <w:rPr>
            <w:rFonts w:eastAsia="Calibri" w:cs="Arial"/>
            <w:color w:val="0563C1"/>
            <w:sz w:val="22"/>
            <w:u w:val="single"/>
          </w:rPr>
          <w:t>rathaus-bittenfeld@waiblingen.de</w:t>
        </w:r>
      </w:hyperlink>
      <w:r w:rsidRPr="00D90245">
        <w:rPr>
          <w:rFonts w:eastAsia="Calibri" w:cs="Arial"/>
          <w:sz w:val="22"/>
        </w:rPr>
        <w:t xml:space="preserve"> </w:t>
      </w:r>
      <w:r w:rsidRPr="00D90245">
        <w:rPr>
          <w:rFonts w:eastAsia="Calibri" w:cs="Arial"/>
          <w:sz w:val="22"/>
        </w:rPr>
        <w:t>notwendig</w:t>
      </w:r>
      <w:r w:rsidRPr="00D90245">
        <w:rPr>
          <w:rFonts w:eastAsia="Calibri" w:cs="Arial"/>
          <w:sz w:val="22"/>
        </w:rPr>
        <w:t>.</w:t>
      </w:r>
      <w:r>
        <w:rPr>
          <w:rFonts w:eastAsia="Calibri" w:cs="Arial"/>
          <w:sz w:val="22"/>
        </w:rPr>
        <w:t xml:space="preserve"> Die </w:t>
      </w:r>
      <w:proofErr w:type="spellStart"/>
      <w:r>
        <w:rPr>
          <w:rFonts w:eastAsia="Calibri" w:cs="Arial"/>
          <w:sz w:val="22"/>
        </w:rPr>
        <w:t>Bittenfelder</w:t>
      </w:r>
      <w:proofErr w:type="spellEnd"/>
      <w:r>
        <w:rPr>
          <w:rFonts w:eastAsia="Calibri" w:cs="Arial"/>
          <w:sz w:val="22"/>
        </w:rPr>
        <w:t xml:space="preserve"> Ortschaftsverwaltung steht auch bei Fragen zur Verfügung.</w:t>
      </w:r>
    </w:p>
    <w:p w:rsidR="00D90245" w:rsidRDefault="00D90245" w:rsidP="00D90245">
      <w:pPr>
        <w:rPr>
          <w:rFonts w:eastAsia="Calibri" w:cs="Arial"/>
          <w:sz w:val="22"/>
        </w:rPr>
      </w:pPr>
    </w:p>
    <w:p w:rsidR="00D90245" w:rsidRDefault="00D90245" w:rsidP="00D90245">
      <w:pPr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Oberbürgermeister Andreas Hesky und </w:t>
      </w:r>
      <w:proofErr w:type="spellStart"/>
      <w:r>
        <w:rPr>
          <w:rFonts w:eastAsia="Calibri" w:cs="Arial"/>
          <w:sz w:val="22"/>
        </w:rPr>
        <w:t>Bittenfelds</w:t>
      </w:r>
      <w:proofErr w:type="spellEnd"/>
      <w:r>
        <w:rPr>
          <w:rFonts w:eastAsia="Calibri" w:cs="Arial"/>
          <w:sz w:val="22"/>
        </w:rPr>
        <w:t xml:space="preserve"> Ortsvorsteherin Veronika Franco Olias betonen: „Wir freuen uns sehr, dass die Schnelltestmöglichkeiten, die es in Waiblingen bereits gibt, erweitert werden und nun auch Tests in </w:t>
      </w:r>
      <w:proofErr w:type="spellStart"/>
      <w:r>
        <w:rPr>
          <w:rFonts w:eastAsia="Calibri" w:cs="Arial"/>
          <w:sz w:val="22"/>
        </w:rPr>
        <w:t>Bittenfeld</w:t>
      </w:r>
      <w:proofErr w:type="spellEnd"/>
      <w:r>
        <w:rPr>
          <w:rFonts w:eastAsia="Calibri" w:cs="Arial"/>
          <w:sz w:val="22"/>
        </w:rPr>
        <w:t xml:space="preserve"> direkt vor Ort möglich sind. Dank gebührt dem Haus ELIM für dieses Angebot!“.</w:t>
      </w:r>
    </w:p>
    <w:p w:rsidR="00D90245" w:rsidRDefault="00D90245" w:rsidP="00D90245">
      <w:pPr>
        <w:rPr>
          <w:rFonts w:eastAsia="Calibri" w:cs="Arial"/>
          <w:sz w:val="22"/>
        </w:rPr>
      </w:pPr>
    </w:p>
    <w:p w:rsidR="00D90245" w:rsidRPr="00D90245" w:rsidRDefault="00D90245" w:rsidP="00D90245">
      <w:pPr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Das </w:t>
      </w:r>
      <w:r w:rsidRPr="00D90245">
        <w:rPr>
          <w:rFonts w:eastAsia="Calibri" w:cs="Arial"/>
          <w:sz w:val="22"/>
        </w:rPr>
        <w:t xml:space="preserve">Haus ELIM </w:t>
      </w:r>
      <w:r>
        <w:rPr>
          <w:rFonts w:eastAsia="Calibri" w:cs="Arial"/>
          <w:sz w:val="22"/>
        </w:rPr>
        <w:t xml:space="preserve">darf nur </w:t>
      </w:r>
      <w:r w:rsidRPr="00D90245">
        <w:rPr>
          <w:rFonts w:eastAsia="Calibri" w:cs="Arial"/>
          <w:sz w:val="22"/>
        </w:rPr>
        <w:t xml:space="preserve">betreten werden, wenn eine FFP2-Maske getragen wird, </w:t>
      </w:r>
      <w:r>
        <w:rPr>
          <w:rFonts w:eastAsia="Calibri" w:cs="Arial"/>
          <w:sz w:val="22"/>
        </w:rPr>
        <w:t xml:space="preserve">eine </w:t>
      </w:r>
      <w:r w:rsidRPr="00D90245">
        <w:rPr>
          <w:rFonts w:eastAsia="Calibri" w:cs="Arial"/>
          <w:sz w:val="22"/>
        </w:rPr>
        <w:t xml:space="preserve">medizinische Gesichtsmaske reicht nicht aus. Personen, die Corona- oder Grippesymptome aufweisen, </w:t>
      </w:r>
      <w:r>
        <w:rPr>
          <w:rFonts w:eastAsia="Calibri" w:cs="Arial"/>
          <w:sz w:val="22"/>
        </w:rPr>
        <w:t xml:space="preserve">können das Haus nicht betreten und </w:t>
      </w:r>
      <w:r w:rsidRPr="00D90245">
        <w:rPr>
          <w:rFonts w:eastAsia="Calibri" w:cs="Arial"/>
          <w:sz w:val="22"/>
        </w:rPr>
        <w:t>sind nicht zum Test zugelassen. Bitte wenden Sie sich in solchen Fällen direkt an Ihren Hausarzt oder Ihre Hausärztin.</w:t>
      </w:r>
    </w:p>
    <w:p w:rsidR="00D90245" w:rsidRDefault="00D90245" w:rsidP="00D90245">
      <w:pPr>
        <w:rPr>
          <w:rFonts w:eastAsia="Calibri" w:cs="Arial"/>
          <w:sz w:val="22"/>
        </w:rPr>
      </w:pPr>
    </w:p>
    <w:p w:rsidR="00224A25" w:rsidRDefault="00224A25" w:rsidP="003E137C">
      <w:pPr>
        <w:jc w:val="center"/>
        <w:rPr>
          <w:rFonts w:cs="Arial"/>
          <w:b/>
          <w:color w:val="000000"/>
          <w:sz w:val="22"/>
        </w:rPr>
      </w:pPr>
    </w:p>
    <w:p w:rsidR="00D90245" w:rsidRDefault="00D90245" w:rsidP="003E137C">
      <w:pPr>
        <w:jc w:val="center"/>
        <w:rPr>
          <w:rFonts w:ascii="Calibri" w:hAnsi="Calibri" w:cs="Calibri"/>
          <w:sz w:val="22"/>
          <w:lang w:eastAsia="de-DE"/>
        </w:rPr>
      </w:pPr>
    </w:p>
    <w:p w:rsidR="00D90245" w:rsidRPr="00133D60" w:rsidRDefault="00D90245" w:rsidP="00D90245">
      <w:pPr>
        <w:rPr>
          <w:rFonts w:ascii="Calibri" w:hAnsi="Calibri" w:cs="Calibri"/>
          <w:sz w:val="22"/>
          <w:lang w:eastAsia="de-DE"/>
        </w:rPr>
      </w:pPr>
    </w:p>
    <w:sectPr w:rsidR="00D90245" w:rsidRPr="00133D60" w:rsidSect="00D944B4">
      <w:headerReference w:type="default" r:id="rId8"/>
      <w:footerReference w:type="default" r:id="rId9"/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E4" w:rsidRDefault="006436E4" w:rsidP="004A4A80">
      <w:r>
        <w:separator/>
      </w:r>
    </w:p>
  </w:endnote>
  <w:endnote w:type="continuationSeparator" w:id="0">
    <w:p w:rsidR="006436E4" w:rsidRDefault="006436E4" w:rsidP="004A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80" w:rsidRPr="004A4A80" w:rsidRDefault="004A4A80" w:rsidP="004A4A80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  <w:r w:rsidR="00F06FE5">
      <w:rPr>
        <w:sz w:val="20"/>
        <w:szCs w:val="20"/>
      </w:rPr>
      <w:t>___</w:t>
    </w:r>
    <w:r w:rsidRPr="004A4A80">
      <w:rPr>
        <w:sz w:val="20"/>
        <w:szCs w:val="20"/>
      </w:rPr>
      <w:t>Gabriele Simmendinger</w:t>
    </w:r>
  </w:p>
  <w:p w:rsidR="00D6389E" w:rsidRDefault="004A4A80" w:rsidP="004A4A80">
    <w:pPr>
      <w:rPr>
        <w:rFonts w:eastAsia="Times New Roman" w:cs="Arial"/>
        <w:sz w:val="20"/>
        <w:szCs w:val="20"/>
        <w:lang w:eastAsia="de-DE"/>
      </w:rPr>
    </w:pPr>
    <w:r>
      <w:rPr>
        <w:rFonts w:eastAsia="Times New Roman" w:cs="Arial"/>
        <w:sz w:val="20"/>
        <w:szCs w:val="20"/>
        <w:lang w:eastAsia="de-DE"/>
      </w:rPr>
      <w:t>Leiterin Fachbereich Büro Oberbürgermeister</w:t>
    </w:r>
    <w:r w:rsidR="00D6389E">
      <w:rPr>
        <w:rFonts w:eastAsia="Times New Roman" w:cs="Arial"/>
        <w:sz w:val="20"/>
        <w:szCs w:val="20"/>
        <w:lang w:eastAsia="de-DE"/>
      </w:rPr>
      <w:t xml:space="preserve"> </w:t>
    </w:r>
  </w:p>
  <w:p w:rsidR="004A4A80" w:rsidRDefault="00D6389E" w:rsidP="004A4A80">
    <w:pPr>
      <w:rPr>
        <w:rFonts w:eastAsia="Times New Roman" w:cs="Arial"/>
        <w:sz w:val="20"/>
        <w:szCs w:val="20"/>
        <w:lang w:eastAsia="de-DE"/>
      </w:rPr>
    </w:pPr>
    <w:r>
      <w:rPr>
        <w:rFonts w:eastAsia="Times New Roman" w:cs="Arial"/>
        <w:sz w:val="20"/>
        <w:szCs w:val="20"/>
        <w:lang w:eastAsia="de-DE"/>
      </w:rPr>
      <w:t>Pressesprecherin</w:t>
    </w:r>
  </w:p>
  <w:p w:rsidR="004A4A80" w:rsidRPr="004A4A80" w:rsidRDefault="004A4A80" w:rsidP="004A4A80">
    <w:pPr>
      <w:rPr>
        <w:rFonts w:eastAsia="Times New Roman" w:cs="Arial"/>
        <w:sz w:val="20"/>
        <w:szCs w:val="20"/>
        <w:lang w:eastAsia="de-DE"/>
      </w:rPr>
    </w:pPr>
    <w:r w:rsidRPr="004A4A80">
      <w:rPr>
        <w:sz w:val="20"/>
        <w:szCs w:val="20"/>
      </w:rPr>
      <w:t xml:space="preserve">Kurze Straße </w:t>
    </w:r>
    <w:proofErr w:type="gramStart"/>
    <w:r w:rsidRPr="004A4A80">
      <w:rPr>
        <w:sz w:val="20"/>
        <w:szCs w:val="20"/>
      </w:rPr>
      <w:t>33</w:t>
    </w:r>
    <w:r w:rsidRPr="004A4A80">
      <w:rPr>
        <w:rFonts w:ascii="Tahoma" w:eastAsia="Times New Roman" w:hAnsi="Tahoma" w:cs="Times New Roman"/>
        <w:sz w:val="20"/>
        <w:szCs w:val="20"/>
        <w:lang w:eastAsia="de-DE"/>
      </w:rPr>
      <w:t xml:space="preserve"> </w:t>
    </w:r>
    <w:r w:rsidRPr="004A4A80">
      <w:rPr>
        <w:rFonts w:ascii="Tahoma" w:eastAsia="Times New Roman" w:hAnsi="Tahoma" w:cs="Times New Roman"/>
        <w:sz w:val="20"/>
        <w:szCs w:val="20"/>
        <w:vertAlign w:val="superscript"/>
        <w:lang w:eastAsia="de-DE"/>
      </w:rPr>
      <w:t>.</w:t>
    </w:r>
    <w:proofErr w:type="gramEnd"/>
    <w:r w:rsidRPr="004A4A80">
      <w:rPr>
        <w:rFonts w:ascii="Tahoma" w:eastAsia="Times New Roman" w:hAnsi="Tahoma" w:cs="Times New Roman"/>
        <w:sz w:val="20"/>
        <w:szCs w:val="20"/>
        <w:lang w:eastAsia="de-DE"/>
      </w:rPr>
      <w:t xml:space="preserve"> </w:t>
    </w:r>
    <w:r w:rsidRPr="004A4A80">
      <w:rPr>
        <w:rFonts w:eastAsia="Times New Roman" w:cs="Arial"/>
        <w:sz w:val="20"/>
        <w:szCs w:val="20"/>
        <w:lang w:eastAsia="de-DE"/>
      </w:rPr>
      <w:t>71332 Waiblingen</w:t>
    </w:r>
  </w:p>
  <w:p w:rsidR="004A4A80" w:rsidRDefault="00D90245" w:rsidP="004A4A80">
    <w:pPr>
      <w:rPr>
        <w:rFonts w:eastAsia="Times New Roman" w:cs="Arial"/>
        <w:sz w:val="20"/>
        <w:szCs w:val="20"/>
        <w:lang w:eastAsia="de-DE"/>
      </w:rPr>
    </w:pPr>
    <w:hyperlink r:id="rId1" w:history="1">
      <w:r w:rsidR="004A4A80" w:rsidRPr="004A4A80">
        <w:rPr>
          <w:rStyle w:val="Hyperlink"/>
          <w:rFonts w:eastAsia="Times New Roman" w:cs="Arial"/>
          <w:sz w:val="20"/>
          <w:szCs w:val="20"/>
          <w:lang w:eastAsia="de-DE"/>
        </w:rPr>
        <w:t>gabriele.simmendinger@waiblingen.de</w:t>
      </w:r>
    </w:hyperlink>
    <w:r w:rsidR="004A4A80" w:rsidRPr="004A4A80">
      <w:rPr>
        <w:rFonts w:eastAsia="Times New Roman" w:cs="Arial"/>
        <w:sz w:val="20"/>
        <w:szCs w:val="20"/>
        <w:lang w:eastAsia="de-DE"/>
      </w:rPr>
      <w:t xml:space="preserve"> </w:t>
    </w:r>
  </w:p>
  <w:p w:rsidR="004A4A80" w:rsidRDefault="002F3B26" w:rsidP="004A4A80">
    <w:pPr>
      <w:rPr>
        <w:rFonts w:eastAsia="Times New Roman" w:cs="Arial"/>
        <w:sz w:val="20"/>
        <w:szCs w:val="20"/>
        <w:lang w:eastAsia="de-DE"/>
      </w:rPr>
    </w:pPr>
    <w:r>
      <w:rPr>
        <w:rFonts w:eastAsia="Times New Roman" w:cs="Arial"/>
        <w:sz w:val="20"/>
        <w:szCs w:val="20"/>
        <w:lang w:eastAsia="de-DE"/>
      </w:rPr>
      <w:t>Telefon</w:t>
    </w:r>
    <w:r>
      <w:rPr>
        <w:rFonts w:eastAsia="Times New Roman" w:cs="Arial"/>
        <w:sz w:val="20"/>
        <w:szCs w:val="20"/>
        <w:lang w:eastAsia="de-DE"/>
      </w:rPr>
      <w:tab/>
    </w:r>
    <w:r w:rsidR="004A4A80" w:rsidRPr="004A4A80">
      <w:rPr>
        <w:rFonts w:eastAsia="Times New Roman" w:cs="Arial"/>
        <w:sz w:val="20"/>
        <w:szCs w:val="20"/>
        <w:lang w:eastAsia="de-DE"/>
      </w:rPr>
      <w:t>07151 5001-1100</w:t>
    </w:r>
  </w:p>
  <w:p w:rsidR="004A4A80" w:rsidRPr="004A4A80" w:rsidRDefault="004A4A80" w:rsidP="004A4A80">
    <w:pPr>
      <w:rPr>
        <w:rFonts w:eastAsia="Times New Roman" w:cs="Arial"/>
        <w:sz w:val="20"/>
        <w:szCs w:val="20"/>
        <w:lang w:eastAsia="de-DE"/>
      </w:rPr>
    </w:pPr>
    <w:r>
      <w:rPr>
        <w:rFonts w:eastAsia="Times New Roman" w:cs="Arial"/>
        <w:sz w:val="20"/>
        <w:szCs w:val="20"/>
        <w:lang w:eastAsia="de-DE"/>
      </w:rPr>
      <w:t xml:space="preserve">Mobil  </w:t>
    </w:r>
    <w:r w:rsidR="002F3B26">
      <w:rPr>
        <w:rFonts w:eastAsia="Times New Roman" w:cs="Arial"/>
        <w:sz w:val="20"/>
        <w:szCs w:val="20"/>
        <w:lang w:eastAsia="de-DE"/>
      </w:rPr>
      <w:t xml:space="preserve">  </w:t>
    </w:r>
    <w:r w:rsidR="002F3B26">
      <w:rPr>
        <w:rFonts w:eastAsia="Times New Roman" w:cs="Arial"/>
        <w:sz w:val="20"/>
        <w:szCs w:val="20"/>
        <w:lang w:eastAsia="de-DE"/>
      </w:rPr>
      <w:tab/>
    </w:r>
    <w:r>
      <w:rPr>
        <w:rFonts w:eastAsia="Times New Roman" w:cs="Arial"/>
        <w:sz w:val="20"/>
        <w:szCs w:val="20"/>
        <w:lang w:eastAsia="de-DE"/>
      </w:rPr>
      <w:t>0171 1715060</w:t>
    </w:r>
  </w:p>
  <w:p w:rsidR="004A4A80" w:rsidRDefault="004A4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E4" w:rsidRDefault="006436E4" w:rsidP="004A4A80">
      <w:r>
        <w:separator/>
      </w:r>
    </w:p>
  </w:footnote>
  <w:footnote w:type="continuationSeparator" w:id="0">
    <w:p w:rsidR="006436E4" w:rsidRDefault="006436E4" w:rsidP="004A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80" w:rsidRPr="00DF5795" w:rsidRDefault="000D706C" w:rsidP="004A4A80">
    <w:r>
      <w:rPr>
        <w:rFonts w:cs="Arial"/>
        <w:noProof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01D4EEA9" wp14:editId="60D47EAB">
          <wp:simplePos x="0" y="0"/>
          <wp:positionH relativeFrom="column">
            <wp:posOffset>4981575</wp:posOffset>
          </wp:positionH>
          <wp:positionV relativeFrom="paragraph">
            <wp:posOffset>18415</wp:posOffset>
          </wp:positionV>
          <wp:extent cx="953135" cy="83276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8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A80" w:rsidRPr="00DF5795">
      <w:rPr>
        <w:b/>
        <w:sz w:val="36"/>
        <w:szCs w:val="36"/>
      </w:rPr>
      <w:t>Stadt Waiblingen</w:t>
    </w:r>
    <w:r w:rsidR="00206FA5" w:rsidRPr="00206FA5">
      <w:rPr>
        <w:b/>
        <w:sz w:val="36"/>
        <w:szCs w:val="36"/>
      </w:rPr>
      <w:t xml:space="preserve"> </w:t>
    </w:r>
    <w:r w:rsidR="00206FA5">
      <w:rPr>
        <w:b/>
        <w:sz w:val="36"/>
        <w:szCs w:val="36"/>
      </w:rPr>
      <w:t xml:space="preserve">- </w:t>
    </w:r>
    <w:r w:rsidR="00206FA5" w:rsidRPr="00DF5795">
      <w:rPr>
        <w:b/>
        <w:sz w:val="36"/>
        <w:szCs w:val="36"/>
      </w:rPr>
      <w:t>Pressedienst</w:t>
    </w:r>
  </w:p>
  <w:p w:rsidR="004A4A80" w:rsidRDefault="004A4A80" w:rsidP="004A4A80"/>
  <w:p w:rsidR="004A4A80" w:rsidRPr="004A4A80" w:rsidRDefault="00737898" w:rsidP="004A4A80">
    <w:pPr>
      <w:rPr>
        <w:b/>
        <w:szCs w:val="24"/>
      </w:rPr>
    </w:pPr>
    <w:r>
      <w:rPr>
        <w:b/>
        <w:szCs w:val="24"/>
      </w:rPr>
      <w:t>Fachbereich Büro Oberbürgermeister</w:t>
    </w:r>
  </w:p>
  <w:p w:rsidR="004A4A80" w:rsidRPr="00A84923" w:rsidRDefault="004A4A80" w:rsidP="004A4A80">
    <w:pPr>
      <w:rPr>
        <w:rFonts w:eastAsia="Times New Roman" w:cs="Arial"/>
        <w:sz w:val="22"/>
        <w:lang w:eastAsia="de-DE"/>
      </w:rPr>
    </w:pPr>
  </w:p>
  <w:p w:rsidR="004A4A80" w:rsidRPr="00A84923" w:rsidRDefault="00014EB3" w:rsidP="004A4A80">
    <w:pPr>
      <w:rPr>
        <w:rFonts w:eastAsia="Times New Roman" w:cs="Arial"/>
        <w:sz w:val="22"/>
        <w:lang w:eastAsia="de-DE"/>
      </w:rPr>
    </w:pPr>
    <w:r>
      <w:rPr>
        <w:rFonts w:eastAsia="Times New Roman" w:cs="Arial"/>
        <w:sz w:val="22"/>
        <w:lang w:eastAsia="de-DE"/>
      </w:rPr>
      <w:t xml:space="preserve">Nr. </w:t>
    </w:r>
    <w:r w:rsidR="009A5442">
      <w:rPr>
        <w:rFonts w:eastAsia="Times New Roman" w:cs="Arial"/>
        <w:sz w:val="22"/>
        <w:lang w:eastAsia="de-DE"/>
      </w:rPr>
      <w:t>80</w:t>
    </w:r>
  </w:p>
  <w:p w:rsidR="004A4A80" w:rsidRPr="00A84923" w:rsidRDefault="00180ECF" w:rsidP="004A4A80">
    <w:pPr>
      <w:rPr>
        <w:rFonts w:eastAsia="Times New Roman" w:cs="Arial"/>
        <w:sz w:val="22"/>
        <w:lang w:eastAsia="de-DE"/>
      </w:rPr>
    </w:pPr>
    <w:r>
      <w:rPr>
        <w:rFonts w:eastAsia="Times New Roman" w:cs="Arial"/>
        <w:sz w:val="22"/>
        <w:lang w:eastAsia="de-DE"/>
      </w:rPr>
      <w:t>16</w:t>
    </w:r>
    <w:r w:rsidR="00915A2D">
      <w:rPr>
        <w:rFonts w:eastAsia="Times New Roman" w:cs="Arial"/>
        <w:sz w:val="22"/>
        <w:lang w:eastAsia="de-DE"/>
      </w:rPr>
      <w:t>. April</w:t>
    </w:r>
    <w:r w:rsidR="00CA5545">
      <w:rPr>
        <w:rFonts w:eastAsia="Times New Roman" w:cs="Arial"/>
        <w:sz w:val="22"/>
        <w:lang w:eastAsia="de-DE"/>
      </w:rPr>
      <w:t xml:space="preserve"> 2021</w:t>
    </w:r>
  </w:p>
  <w:p w:rsidR="004A4A80" w:rsidRDefault="004A4A80" w:rsidP="004A4A80">
    <w:pPr>
      <w:rPr>
        <w:rFonts w:eastAsia="Times New Roman" w:cs="Arial"/>
        <w:szCs w:val="24"/>
        <w:lang w:eastAsia="de-DE"/>
      </w:rPr>
    </w:pPr>
    <w:r>
      <w:rPr>
        <w:rFonts w:eastAsia="Times New Roman" w:cs="Arial"/>
        <w:szCs w:val="24"/>
        <w:lang w:eastAsia="de-DE"/>
      </w:rPr>
      <w:t>__________________________________________________________________</w:t>
    </w:r>
    <w:r w:rsidR="0052300F">
      <w:rPr>
        <w:rFonts w:eastAsia="Times New Roman" w:cs="Arial"/>
        <w:szCs w:val="24"/>
        <w:lang w:eastAsia="de-DE"/>
      </w:rPr>
      <w:t>_____</w:t>
    </w:r>
  </w:p>
  <w:p w:rsidR="004A4A80" w:rsidRDefault="004A4A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748"/>
    <w:multiLevelType w:val="hybridMultilevel"/>
    <w:tmpl w:val="DD12A8B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5CF"/>
    <w:multiLevelType w:val="hybridMultilevel"/>
    <w:tmpl w:val="040ED504"/>
    <w:lvl w:ilvl="0" w:tplc="8B689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45B"/>
    <w:multiLevelType w:val="hybridMultilevel"/>
    <w:tmpl w:val="E5CEB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887"/>
    <w:multiLevelType w:val="hybridMultilevel"/>
    <w:tmpl w:val="0A6E6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46663"/>
    <w:multiLevelType w:val="hybridMultilevel"/>
    <w:tmpl w:val="11728CEC"/>
    <w:lvl w:ilvl="0" w:tplc="022E03AA">
      <w:start w:val="4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080"/>
    <w:multiLevelType w:val="hybridMultilevel"/>
    <w:tmpl w:val="4BAC8D06"/>
    <w:lvl w:ilvl="0" w:tplc="5266922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7AED"/>
    <w:multiLevelType w:val="hybridMultilevel"/>
    <w:tmpl w:val="DD12A8B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7504"/>
    <w:multiLevelType w:val="hybridMultilevel"/>
    <w:tmpl w:val="DD12A8B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2579"/>
    <w:multiLevelType w:val="hybridMultilevel"/>
    <w:tmpl w:val="172A1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33F37"/>
    <w:multiLevelType w:val="hybridMultilevel"/>
    <w:tmpl w:val="548613BA"/>
    <w:lvl w:ilvl="0" w:tplc="9790E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56F0B"/>
    <w:multiLevelType w:val="hybridMultilevel"/>
    <w:tmpl w:val="9D5EC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3B70"/>
    <w:multiLevelType w:val="hybridMultilevel"/>
    <w:tmpl w:val="7A72FD36"/>
    <w:lvl w:ilvl="0" w:tplc="805845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21A9"/>
    <w:multiLevelType w:val="hybridMultilevel"/>
    <w:tmpl w:val="DD12A8B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04D98"/>
    <w:multiLevelType w:val="hybridMultilevel"/>
    <w:tmpl w:val="27DEEC1C"/>
    <w:lvl w:ilvl="0" w:tplc="46A4943C">
      <w:start w:val="2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E4E08"/>
    <w:multiLevelType w:val="hybridMultilevel"/>
    <w:tmpl w:val="00D09174"/>
    <w:lvl w:ilvl="0" w:tplc="E52A099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C3EE2"/>
    <w:multiLevelType w:val="hybridMultilevel"/>
    <w:tmpl w:val="8E6A02B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21F67"/>
    <w:multiLevelType w:val="hybridMultilevel"/>
    <w:tmpl w:val="BEE87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95"/>
    <w:rsid w:val="00001472"/>
    <w:rsid w:val="00001829"/>
    <w:rsid w:val="00003A29"/>
    <w:rsid w:val="000049E0"/>
    <w:rsid w:val="00007B70"/>
    <w:rsid w:val="00012E31"/>
    <w:rsid w:val="00014EB3"/>
    <w:rsid w:val="000168D1"/>
    <w:rsid w:val="00021A99"/>
    <w:rsid w:val="00023E3C"/>
    <w:rsid w:val="00025557"/>
    <w:rsid w:val="000301F2"/>
    <w:rsid w:val="00042B89"/>
    <w:rsid w:val="00044653"/>
    <w:rsid w:val="0004469C"/>
    <w:rsid w:val="00047BEE"/>
    <w:rsid w:val="00051586"/>
    <w:rsid w:val="00054A9A"/>
    <w:rsid w:val="00057C5A"/>
    <w:rsid w:val="00063EBF"/>
    <w:rsid w:val="00064B2B"/>
    <w:rsid w:val="0007668D"/>
    <w:rsid w:val="00077C72"/>
    <w:rsid w:val="00080415"/>
    <w:rsid w:val="000804BF"/>
    <w:rsid w:val="0008447B"/>
    <w:rsid w:val="000875E8"/>
    <w:rsid w:val="00087633"/>
    <w:rsid w:val="00087C90"/>
    <w:rsid w:val="0009438E"/>
    <w:rsid w:val="000945E7"/>
    <w:rsid w:val="0009626C"/>
    <w:rsid w:val="000A3B79"/>
    <w:rsid w:val="000A57BA"/>
    <w:rsid w:val="000A7F7D"/>
    <w:rsid w:val="000B4557"/>
    <w:rsid w:val="000B6232"/>
    <w:rsid w:val="000B7DA1"/>
    <w:rsid w:val="000C24DC"/>
    <w:rsid w:val="000C394D"/>
    <w:rsid w:val="000C7BE8"/>
    <w:rsid w:val="000D13D8"/>
    <w:rsid w:val="000D60E0"/>
    <w:rsid w:val="000D706C"/>
    <w:rsid w:val="000E1116"/>
    <w:rsid w:val="000E1D35"/>
    <w:rsid w:val="000E4DE1"/>
    <w:rsid w:val="000F3DD7"/>
    <w:rsid w:val="001010E2"/>
    <w:rsid w:val="0010650C"/>
    <w:rsid w:val="00110BA5"/>
    <w:rsid w:val="00110FB6"/>
    <w:rsid w:val="0011179F"/>
    <w:rsid w:val="0011323D"/>
    <w:rsid w:val="00113783"/>
    <w:rsid w:val="00115E42"/>
    <w:rsid w:val="001164D8"/>
    <w:rsid w:val="00116C31"/>
    <w:rsid w:val="0012100C"/>
    <w:rsid w:val="00121341"/>
    <w:rsid w:val="00121F87"/>
    <w:rsid w:val="00130AA9"/>
    <w:rsid w:val="001324F0"/>
    <w:rsid w:val="00133D60"/>
    <w:rsid w:val="00134888"/>
    <w:rsid w:val="00135903"/>
    <w:rsid w:val="001372C6"/>
    <w:rsid w:val="0014172D"/>
    <w:rsid w:val="00141950"/>
    <w:rsid w:val="00146D11"/>
    <w:rsid w:val="00147C08"/>
    <w:rsid w:val="00152E27"/>
    <w:rsid w:val="0015396F"/>
    <w:rsid w:val="00157248"/>
    <w:rsid w:val="001576A7"/>
    <w:rsid w:val="00163429"/>
    <w:rsid w:val="00164661"/>
    <w:rsid w:val="00164ADB"/>
    <w:rsid w:val="001650FD"/>
    <w:rsid w:val="00165870"/>
    <w:rsid w:val="001669E8"/>
    <w:rsid w:val="00167DDC"/>
    <w:rsid w:val="001701E7"/>
    <w:rsid w:val="001729E0"/>
    <w:rsid w:val="00173D50"/>
    <w:rsid w:val="00174937"/>
    <w:rsid w:val="00177F9C"/>
    <w:rsid w:val="00180ECF"/>
    <w:rsid w:val="001811FE"/>
    <w:rsid w:val="00181CF9"/>
    <w:rsid w:val="00186DBB"/>
    <w:rsid w:val="001877D6"/>
    <w:rsid w:val="00190009"/>
    <w:rsid w:val="00191F7E"/>
    <w:rsid w:val="00192B34"/>
    <w:rsid w:val="00194E23"/>
    <w:rsid w:val="00195B9D"/>
    <w:rsid w:val="0019702A"/>
    <w:rsid w:val="001A0F41"/>
    <w:rsid w:val="001A2E9B"/>
    <w:rsid w:val="001A3230"/>
    <w:rsid w:val="001B3275"/>
    <w:rsid w:val="001B54FE"/>
    <w:rsid w:val="001B5867"/>
    <w:rsid w:val="001B6086"/>
    <w:rsid w:val="001C11AC"/>
    <w:rsid w:val="001D07BD"/>
    <w:rsid w:val="001D0FFA"/>
    <w:rsid w:val="001D57F0"/>
    <w:rsid w:val="001D5C7A"/>
    <w:rsid w:val="001D5D40"/>
    <w:rsid w:val="001D6816"/>
    <w:rsid w:val="001D6B13"/>
    <w:rsid w:val="001F2E84"/>
    <w:rsid w:val="001F56F3"/>
    <w:rsid w:val="001F6EE7"/>
    <w:rsid w:val="00203464"/>
    <w:rsid w:val="00206BAC"/>
    <w:rsid w:val="00206FA5"/>
    <w:rsid w:val="00210FCB"/>
    <w:rsid w:val="00215190"/>
    <w:rsid w:val="00215873"/>
    <w:rsid w:val="00216DDB"/>
    <w:rsid w:val="002231D8"/>
    <w:rsid w:val="00224A25"/>
    <w:rsid w:val="00225F2D"/>
    <w:rsid w:val="00226DBD"/>
    <w:rsid w:val="00232532"/>
    <w:rsid w:val="00232A03"/>
    <w:rsid w:val="002334B4"/>
    <w:rsid w:val="00236737"/>
    <w:rsid w:val="00241134"/>
    <w:rsid w:val="00242FE0"/>
    <w:rsid w:val="002430FA"/>
    <w:rsid w:val="00243434"/>
    <w:rsid w:val="002479CF"/>
    <w:rsid w:val="002500B3"/>
    <w:rsid w:val="002506EE"/>
    <w:rsid w:val="00255DE6"/>
    <w:rsid w:val="00261597"/>
    <w:rsid w:val="0026239C"/>
    <w:rsid w:val="002676AA"/>
    <w:rsid w:val="002700D1"/>
    <w:rsid w:val="00273EF1"/>
    <w:rsid w:val="002747AB"/>
    <w:rsid w:val="00275B14"/>
    <w:rsid w:val="00277D07"/>
    <w:rsid w:val="00281FE9"/>
    <w:rsid w:val="002820DA"/>
    <w:rsid w:val="0028522E"/>
    <w:rsid w:val="0028528E"/>
    <w:rsid w:val="00287325"/>
    <w:rsid w:val="00291C1A"/>
    <w:rsid w:val="00293153"/>
    <w:rsid w:val="00293289"/>
    <w:rsid w:val="002941E5"/>
    <w:rsid w:val="002958F2"/>
    <w:rsid w:val="002960D1"/>
    <w:rsid w:val="002A028C"/>
    <w:rsid w:val="002A58BA"/>
    <w:rsid w:val="002A6143"/>
    <w:rsid w:val="002A6E55"/>
    <w:rsid w:val="002A7DC9"/>
    <w:rsid w:val="002B2923"/>
    <w:rsid w:val="002B4741"/>
    <w:rsid w:val="002B6C3B"/>
    <w:rsid w:val="002C3B07"/>
    <w:rsid w:val="002C4E25"/>
    <w:rsid w:val="002C520E"/>
    <w:rsid w:val="002C648B"/>
    <w:rsid w:val="002C6675"/>
    <w:rsid w:val="002C7869"/>
    <w:rsid w:val="002D01EC"/>
    <w:rsid w:val="002D1FD8"/>
    <w:rsid w:val="002D33DF"/>
    <w:rsid w:val="002D4FC8"/>
    <w:rsid w:val="002E40A3"/>
    <w:rsid w:val="002E496F"/>
    <w:rsid w:val="002E6766"/>
    <w:rsid w:val="002E6F4D"/>
    <w:rsid w:val="002E7DF4"/>
    <w:rsid w:val="002F3B26"/>
    <w:rsid w:val="002F760D"/>
    <w:rsid w:val="0030033B"/>
    <w:rsid w:val="0030186C"/>
    <w:rsid w:val="003025CC"/>
    <w:rsid w:val="00302B23"/>
    <w:rsid w:val="003034D2"/>
    <w:rsid w:val="0031020C"/>
    <w:rsid w:val="003136CC"/>
    <w:rsid w:val="0031489A"/>
    <w:rsid w:val="00314E70"/>
    <w:rsid w:val="00314E80"/>
    <w:rsid w:val="0031523C"/>
    <w:rsid w:val="00316BDE"/>
    <w:rsid w:val="00320955"/>
    <w:rsid w:val="00321416"/>
    <w:rsid w:val="00322968"/>
    <w:rsid w:val="00322DB6"/>
    <w:rsid w:val="003231F1"/>
    <w:rsid w:val="0032487D"/>
    <w:rsid w:val="00325CB9"/>
    <w:rsid w:val="00326171"/>
    <w:rsid w:val="003327AF"/>
    <w:rsid w:val="0033341C"/>
    <w:rsid w:val="0033435F"/>
    <w:rsid w:val="00334A6C"/>
    <w:rsid w:val="003370A3"/>
    <w:rsid w:val="00337F5E"/>
    <w:rsid w:val="00342C73"/>
    <w:rsid w:val="00345B18"/>
    <w:rsid w:val="00346016"/>
    <w:rsid w:val="00346BF6"/>
    <w:rsid w:val="003471F5"/>
    <w:rsid w:val="00347249"/>
    <w:rsid w:val="003524A8"/>
    <w:rsid w:val="0035335A"/>
    <w:rsid w:val="00356087"/>
    <w:rsid w:val="00356ED0"/>
    <w:rsid w:val="00357432"/>
    <w:rsid w:val="003606B2"/>
    <w:rsid w:val="00361679"/>
    <w:rsid w:val="00363397"/>
    <w:rsid w:val="003640AC"/>
    <w:rsid w:val="003643B1"/>
    <w:rsid w:val="00371660"/>
    <w:rsid w:val="003731D7"/>
    <w:rsid w:val="00376858"/>
    <w:rsid w:val="00377C9C"/>
    <w:rsid w:val="0038232E"/>
    <w:rsid w:val="00383ACE"/>
    <w:rsid w:val="00384B1D"/>
    <w:rsid w:val="0038704C"/>
    <w:rsid w:val="00390391"/>
    <w:rsid w:val="00394D78"/>
    <w:rsid w:val="003966FE"/>
    <w:rsid w:val="003A10B3"/>
    <w:rsid w:val="003A1D32"/>
    <w:rsid w:val="003A421E"/>
    <w:rsid w:val="003A593D"/>
    <w:rsid w:val="003B2E5C"/>
    <w:rsid w:val="003B38FA"/>
    <w:rsid w:val="003B5658"/>
    <w:rsid w:val="003B7EA4"/>
    <w:rsid w:val="003C25C3"/>
    <w:rsid w:val="003C3A15"/>
    <w:rsid w:val="003C54D1"/>
    <w:rsid w:val="003C5536"/>
    <w:rsid w:val="003C791E"/>
    <w:rsid w:val="003D02A7"/>
    <w:rsid w:val="003D30F6"/>
    <w:rsid w:val="003D517C"/>
    <w:rsid w:val="003D5AE2"/>
    <w:rsid w:val="003D5B07"/>
    <w:rsid w:val="003E0FEA"/>
    <w:rsid w:val="003E137C"/>
    <w:rsid w:val="003E7D09"/>
    <w:rsid w:val="003F24CD"/>
    <w:rsid w:val="003F4EE4"/>
    <w:rsid w:val="003F7653"/>
    <w:rsid w:val="003F78C8"/>
    <w:rsid w:val="003F7EFD"/>
    <w:rsid w:val="00401E53"/>
    <w:rsid w:val="00402A47"/>
    <w:rsid w:val="00404D1B"/>
    <w:rsid w:val="00410546"/>
    <w:rsid w:val="004107EF"/>
    <w:rsid w:val="00412057"/>
    <w:rsid w:val="00412D72"/>
    <w:rsid w:val="0041701D"/>
    <w:rsid w:val="0041780C"/>
    <w:rsid w:val="00423415"/>
    <w:rsid w:val="00435071"/>
    <w:rsid w:val="004351AF"/>
    <w:rsid w:val="00435DDC"/>
    <w:rsid w:val="004369A5"/>
    <w:rsid w:val="00437FD8"/>
    <w:rsid w:val="00441A02"/>
    <w:rsid w:val="00442351"/>
    <w:rsid w:val="00454DFD"/>
    <w:rsid w:val="004554C4"/>
    <w:rsid w:val="00456F9F"/>
    <w:rsid w:val="00467B8B"/>
    <w:rsid w:val="00470DAF"/>
    <w:rsid w:val="00470DCF"/>
    <w:rsid w:val="004723E7"/>
    <w:rsid w:val="004733C6"/>
    <w:rsid w:val="0048090D"/>
    <w:rsid w:val="004824F6"/>
    <w:rsid w:val="00484114"/>
    <w:rsid w:val="004849AC"/>
    <w:rsid w:val="004867BF"/>
    <w:rsid w:val="00486852"/>
    <w:rsid w:val="0049039D"/>
    <w:rsid w:val="004A195B"/>
    <w:rsid w:val="004A234D"/>
    <w:rsid w:val="004A2C80"/>
    <w:rsid w:val="004A4506"/>
    <w:rsid w:val="004A4A80"/>
    <w:rsid w:val="004B2630"/>
    <w:rsid w:val="004B3493"/>
    <w:rsid w:val="004B41E1"/>
    <w:rsid w:val="004B4548"/>
    <w:rsid w:val="004B49A9"/>
    <w:rsid w:val="004C0A80"/>
    <w:rsid w:val="004D2339"/>
    <w:rsid w:val="004E1EE8"/>
    <w:rsid w:val="004F021B"/>
    <w:rsid w:val="004F67D5"/>
    <w:rsid w:val="004F67D9"/>
    <w:rsid w:val="00501E80"/>
    <w:rsid w:val="0050279A"/>
    <w:rsid w:val="00505CE7"/>
    <w:rsid w:val="00505DE2"/>
    <w:rsid w:val="00506A17"/>
    <w:rsid w:val="005071EE"/>
    <w:rsid w:val="005153F1"/>
    <w:rsid w:val="00522805"/>
    <w:rsid w:val="0052300F"/>
    <w:rsid w:val="005278DE"/>
    <w:rsid w:val="0053086D"/>
    <w:rsid w:val="00530C12"/>
    <w:rsid w:val="005343F1"/>
    <w:rsid w:val="00536E9F"/>
    <w:rsid w:val="00537B4F"/>
    <w:rsid w:val="00542150"/>
    <w:rsid w:val="0054487C"/>
    <w:rsid w:val="00552CC8"/>
    <w:rsid w:val="0055377C"/>
    <w:rsid w:val="00553D2D"/>
    <w:rsid w:val="00554FBA"/>
    <w:rsid w:val="005550E3"/>
    <w:rsid w:val="005560DD"/>
    <w:rsid w:val="00570FE3"/>
    <w:rsid w:val="00574E78"/>
    <w:rsid w:val="005755B3"/>
    <w:rsid w:val="00576A5E"/>
    <w:rsid w:val="00585B90"/>
    <w:rsid w:val="00585FA9"/>
    <w:rsid w:val="005900C6"/>
    <w:rsid w:val="00593564"/>
    <w:rsid w:val="0059416F"/>
    <w:rsid w:val="005A263D"/>
    <w:rsid w:val="005A2EB0"/>
    <w:rsid w:val="005A38E1"/>
    <w:rsid w:val="005A47BE"/>
    <w:rsid w:val="005A4D8C"/>
    <w:rsid w:val="005A6176"/>
    <w:rsid w:val="005A6337"/>
    <w:rsid w:val="005A63F8"/>
    <w:rsid w:val="005A6E8B"/>
    <w:rsid w:val="005A7452"/>
    <w:rsid w:val="005B561E"/>
    <w:rsid w:val="005B63A3"/>
    <w:rsid w:val="005C332D"/>
    <w:rsid w:val="005C4BDD"/>
    <w:rsid w:val="005C6370"/>
    <w:rsid w:val="005C6F79"/>
    <w:rsid w:val="005C75D7"/>
    <w:rsid w:val="005D19EF"/>
    <w:rsid w:val="005D30C9"/>
    <w:rsid w:val="005D3FD3"/>
    <w:rsid w:val="005D5B73"/>
    <w:rsid w:val="005E0286"/>
    <w:rsid w:val="005E16BC"/>
    <w:rsid w:val="005E3F81"/>
    <w:rsid w:val="005E4B6F"/>
    <w:rsid w:val="005E5A9C"/>
    <w:rsid w:val="005F09F9"/>
    <w:rsid w:val="005F24B7"/>
    <w:rsid w:val="005F5985"/>
    <w:rsid w:val="005F7BF5"/>
    <w:rsid w:val="006019AB"/>
    <w:rsid w:val="006036B4"/>
    <w:rsid w:val="00603D12"/>
    <w:rsid w:val="0061077B"/>
    <w:rsid w:val="00614036"/>
    <w:rsid w:val="00615553"/>
    <w:rsid w:val="0062340A"/>
    <w:rsid w:val="0062466A"/>
    <w:rsid w:val="00626B06"/>
    <w:rsid w:val="00632AA8"/>
    <w:rsid w:val="0063333F"/>
    <w:rsid w:val="00634C09"/>
    <w:rsid w:val="00634EBF"/>
    <w:rsid w:val="00642110"/>
    <w:rsid w:val="006429F6"/>
    <w:rsid w:val="006436E4"/>
    <w:rsid w:val="0064429C"/>
    <w:rsid w:val="00644EE4"/>
    <w:rsid w:val="00650D83"/>
    <w:rsid w:val="006547FE"/>
    <w:rsid w:val="00655676"/>
    <w:rsid w:val="00660B5B"/>
    <w:rsid w:val="00664363"/>
    <w:rsid w:val="006654B6"/>
    <w:rsid w:val="0066553D"/>
    <w:rsid w:val="0067328C"/>
    <w:rsid w:val="0067638A"/>
    <w:rsid w:val="0067679F"/>
    <w:rsid w:val="006779DA"/>
    <w:rsid w:val="00680FFE"/>
    <w:rsid w:val="00682788"/>
    <w:rsid w:val="00682FF4"/>
    <w:rsid w:val="00683078"/>
    <w:rsid w:val="00685B61"/>
    <w:rsid w:val="006927E0"/>
    <w:rsid w:val="006931B6"/>
    <w:rsid w:val="00694030"/>
    <w:rsid w:val="0069464C"/>
    <w:rsid w:val="0069572F"/>
    <w:rsid w:val="00696409"/>
    <w:rsid w:val="006A2FD8"/>
    <w:rsid w:val="006A40F6"/>
    <w:rsid w:val="006A4180"/>
    <w:rsid w:val="006B0AEB"/>
    <w:rsid w:val="006B4032"/>
    <w:rsid w:val="006B4BE7"/>
    <w:rsid w:val="006C18C2"/>
    <w:rsid w:val="006C2082"/>
    <w:rsid w:val="006C3207"/>
    <w:rsid w:val="006C754C"/>
    <w:rsid w:val="006D0483"/>
    <w:rsid w:val="006D26DB"/>
    <w:rsid w:val="006D42E7"/>
    <w:rsid w:val="006D5A83"/>
    <w:rsid w:val="006D6C6A"/>
    <w:rsid w:val="006D7FD4"/>
    <w:rsid w:val="006E0692"/>
    <w:rsid w:val="006E0BE0"/>
    <w:rsid w:val="006E55DA"/>
    <w:rsid w:val="006E6279"/>
    <w:rsid w:val="006E68BF"/>
    <w:rsid w:val="006E7B3A"/>
    <w:rsid w:val="006F29AF"/>
    <w:rsid w:val="00700080"/>
    <w:rsid w:val="00701F16"/>
    <w:rsid w:val="00701F2F"/>
    <w:rsid w:val="007020B5"/>
    <w:rsid w:val="007049CA"/>
    <w:rsid w:val="00705ABA"/>
    <w:rsid w:val="0070665F"/>
    <w:rsid w:val="00714B28"/>
    <w:rsid w:val="00721A67"/>
    <w:rsid w:val="007224DA"/>
    <w:rsid w:val="00726BE7"/>
    <w:rsid w:val="007279B0"/>
    <w:rsid w:val="007302F5"/>
    <w:rsid w:val="00730E52"/>
    <w:rsid w:val="00730FD1"/>
    <w:rsid w:val="00731605"/>
    <w:rsid w:val="00734B0B"/>
    <w:rsid w:val="00734C2B"/>
    <w:rsid w:val="00737898"/>
    <w:rsid w:val="0074528C"/>
    <w:rsid w:val="00745BA4"/>
    <w:rsid w:val="007460C3"/>
    <w:rsid w:val="00752976"/>
    <w:rsid w:val="0075339A"/>
    <w:rsid w:val="007535C0"/>
    <w:rsid w:val="00753B75"/>
    <w:rsid w:val="00755B7A"/>
    <w:rsid w:val="007568E6"/>
    <w:rsid w:val="00762217"/>
    <w:rsid w:val="00764FF9"/>
    <w:rsid w:val="0076687C"/>
    <w:rsid w:val="0076690B"/>
    <w:rsid w:val="00773032"/>
    <w:rsid w:val="00774A97"/>
    <w:rsid w:val="00774F37"/>
    <w:rsid w:val="00775D36"/>
    <w:rsid w:val="00775D50"/>
    <w:rsid w:val="007765D7"/>
    <w:rsid w:val="0078164C"/>
    <w:rsid w:val="007817EC"/>
    <w:rsid w:val="00782940"/>
    <w:rsid w:val="0078551A"/>
    <w:rsid w:val="007860EA"/>
    <w:rsid w:val="00786DEB"/>
    <w:rsid w:val="00787EEF"/>
    <w:rsid w:val="00792098"/>
    <w:rsid w:val="00793641"/>
    <w:rsid w:val="00796545"/>
    <w:rsid w:val="00796726"/>
    <w:rsid w:val="007A6832"/>
    <w:rsid w:val="007A6A3E"/>
    <w:rsid w:val="007B042A"/>
    <w:rsid w:val="007B3C7B"/>
    <w:rsid w:val="007B5435"/>
    <w:rsid w:val="007B6BAF"/>
    <w:rsid w:val="007C1704"/>
    <w:rsid w:val="007C20A2"/>
    <w:rsid w:val="007C3D54"/>
    <w:rsid w:val="007C3E5E"/>
    <w:rsid w:val="007C3E7F"/>
    <w:rsid w:val="007C730B"/>
    <w:rsid w:val="007D0284"/>
    <w:rsid w:val="007D17AD"/>
    <w:rsid w:val="007D29A7"/>
    <w:rsid w:val="007E159B"/>
    <w:rsid w:val="007E2260"/>
    <w:rsid w:val="007E46AC"/>
    <w:rsid w:val="007F27E5"/>
    <w:rsid w:val="007F686C"/>
    <w:rsid w:val="008003CA"/>
    <w:rsid w:val="00800FB9"/>
    <w:rsid w:val="00802678"/>
    <w:rsid w:val="0080541A"/>
    <w:rsid w:val="00805D9E"/>
    <w:rsid w:val="00806233"/>
    <w:rsid w:val="008071F6"/>
    <w:rsid w:val="00812012"/>
    <w:rsid w:val="008154DD"/>
    <w:rsid w:val="00816219"/>
    <w:rsid w:val="008171F3"/>
    <w:rsid w:val="00817DD9"/>
    <w:rsid w:val="00820F81"/>
    <w:rsid w:val="0082208E"/>
    <w:rsid w:val="0082329D"/>
    <w:rsid w:val="00823D45"/>
    <w:rsid w:val="008256EA"/>
    <w:rsid w:val="00825B16"/>
    <w:rsid w:val="008262FA"/>
    <w:rsid w:val="00832888"/>
    <w:rsid w:val="00832CC2"/>
    <w:rsid w:val="008345CA"/>
    <w:rsid w:val="00842C94"/>
    <w:rsid w:val="00843D1D"/>
    <w:rsid w:val="008452BA"/>
    <w:rsid w:val="00845713"/>
    <w:rsid w:val="00850952"/>
    <w:rsid w:val="00852501"/>
    <w:rsid w:val="00855634"/>
    <w:rsid w:val="008556E4"/>
    <w:rsid w:val="00856589"/>
    <w:rsid w:val="00856F65"/>
    <w:rsid w:val="00862A84"/>
    <w:rsid w:val="00865429"/>
    <w:rsid w:val="00865E5B"/>
    <w:rsid w:val="0087570C"/>
    <w:rsid w:val="00876842"/>
    <w:rsid w:val="00876A75"/>
    <w:rsid w:val="0088102E"/>
    <w:rsid w:val="00884072"/>
    <w:rsid w:val="00885DF4"/>
    <w:rsid w:val="00886A13"/>
    <w:rsid w:val="00886B3A"/>
    <w:rsid w:val="008873B2"/>
    <w:rsid w:val="00887FA4"/>
    <w:rsid w:val="00887FB7"/>
    <w:rsid w:val="00892848"/>
    <w:rsid w:val="00893750"/>
    <w:rsid w:val="00894393"/>
    <w:rsid w:val="008948E4"/>
    <w:rsid w:val="00897E9E"/>
    <w:rsid w:val="008A1EB6"/>
    <w:rsid w:val="008A2B70"/>
    <w:rsid w:val="008B1640"/>
    <w:rsid w:val="008B18BD"/>
    <w:rsid w:val="008B60FC"/>
    <w:rsid w:val="008B7B63"/>
    <w:rsid w:val="008C1144"/>
    <w:rsid w:val="008C7489"/>
    <w:rsid w:val="008D0566"/>
    <w:rsid w:val="008D243C"/>
    <w:rsid w:val="008D5056"/>
    <w:rsid w:val="008D58D4"/>
    <w:rsid w:val="008E137F"/>
    <w:rsid w:val="008E2EE3"/>
    <w:rsid w:val="008E3A36"/>
    <w:rsid w:val="008E4B6F"/>
    <w:rsid w:val="008F1FBF"/>
    <w:rsid w:val="008F2BD5"/>
    <w:rsid w:val="008F2D9A"/>
    <w:rsid w:val="008F6E42"/>
    <w:rsid w:val="008F6F2C"/>
    <w:rsid w:val="008F7A8C"/>
    <w:rsid w:val="00910BD6"/>
    <w:rsid w:val="0091372C"/>
    <w:rsid w:val="009146CE"/>
    <w:rsid w:val="0091482E"/>
    <w:rsid w:val="00915A2D"/>
    <w:rsid w:val="00916800"/>
    <w:rsid w:val="00920499"/>
    <w:rsid w:val="00923D58"/>
    <w:rsid w:val="00925598"/>
    <w:rsid w:val="009329F0"/>
    <w:rsid w:val="00932BFB"/>
    <w:rsid w:val="00935850"/>
    <w:rsid w:val="009436B0"/>
    <w:rsid w:val="0094772F"/>
    <w:rsid w:val="00952ACA"/>
    <w:rsid w:val="0095300F"/>
    <w:rsid w:val="00953D02"/>
    <w:rsid w:val="009541B1"/>
    <w:rsid w:val="009555FF"/>
    <w:rsid w:val="00956E87"/>
    <w:rsid w:val="00957286"/>
    <w:rsid w:val="00957790"/>
    <w:rsid w:val="009622F6"/>
    <w:rsid w:val="00964030"/>
    <w:rsid w:val="00977BD2"/>
    <w:rsid w:val="009846BA"/>
    <w:rsid w:val="00986371"/>
    <w:rsid w:val="00986A7B"/>
    <w:rsid w:val="00993F76"/>
    <w:rsid w:val="00995D79"/>
    <w:rsid w:val="00997E7D"/>
    <w:rsid w:val="009A0803"/>
    <w:rsid w:val="009A3500"/>
    <w:rsid w:val="009A3C44"/>
    <w:rsid w:val="009A474E"/>
    <w:rsid w:val="009A5442"/>
    <w:rsid w:val="009A6E0E"/>
    <w:rsid w:val="009B06C3"/>
    <w:rsid w:val="009B2E29"/>
    <w:rsid w:val="009B2E4A"/>
    <w:rsid w:val="009B351A"/>
    <w:rsid w:val="009B43B0"/>
    <w:rsid w:val="009B7DB6"/>
    <w:rsid w:val="009C0452"/>
    <w:rsid w:val="009C1649"/>
    <w:rsid w:val="009C3EC5"/>
    <w:rsid w:val="009C57BB"/>
    <w:rsid w:val="009C7688"/>
    <w:rsid w:val="009D0137"/>
    <w:rsid w:val="009D0671"/>
    <w:rsid w:val="009D3AD7"/>
    <w:rsid w:val="009D6E5D"/>
    <w:rsid w:val="009E6032"/>
    <w:rsid w:val="009F30C6"/>
    <w:rsid w:val="009F6817"/>
    <w:rsid w:val="009F6EDA"/>
    <w:rsid w:val="00A01503"/>
    <w:rsid w:val="00A0160B"/>
    <w:rsid w:val="00A01FA6"/>
    <w:rsid w:val="00A066E8"/>
    <w:rsid w:val="00A07F1F"/>
    <w:rsid w:val="00A07F2D"/>
    <w:rsid w:val="00A20DB9"/>
    <w:rsid w:val="00A213A8"/>
    <w:rsid w:val="00A22565"/>
    <w:rsid w:val="00A24632"/>
    <w:rsid w:val="00A24C36"/>
    <w:rsid w:val="00A25219"/>
    <w:rsid w:val="00A25615"/>
    <w:rsid w:val="00A26648"/>
    <w:rsid w:val="00A30B03"/>
    <w:rsid w:val="00A375A7"/>
    <w:rsid w:val="00A40AD7"/>
    <w:rsid w:val="00A40ED7"/>
    <w:rsid w:val="00A46A44"/>
    <w:rsid w:val="00A46CCC"/>
    <w:rsid w:val="00A476AB"/>
    <w:rsid w:val="00A50942"/>
    <w:rsid w:val="00A54864"/>
    <w:rsid w:val="00A54A15"/>
    <w:rsid w:val="00A54E0D"/>
    <w:rsid w:val="00A6099B"/>
    <w:rsid w:val="00A62A5F"/>
    <w:rsid w:val="00A67123"/>
    <w:rsid w:val="00A67DFD"/>
    <w:rsid w:val="00A74D47"/>
    <w:rsid w:val="00A74E0A"/>
    <w:rsid w:val="00A77232"/>
    <w:rsid w:val="00A80B8F"/>
    <w:rsid w:val="00A82384"/>
    <w:rsid w:val="00A841BA"/>
    <w:rsid w:val="00A84923"/>
    <w:rsid w:val="00A86DD9"/>
    <w:rsid w:val="00A9207A"/>
    <w:rsid w:val="00A93969"/>
    <w:rsid w:val="00A97306"/>
    <w:rsid w:val="00AA1F9D"/>
    <w:rsid w:val="00AA45F1"/>
    <w:rsid w:val="00AA4C1F"/>
    <w:rsid w:val="00AA4C48"/>
    <w:rsid w:val="00AB1618"/>
    <w:rsid w:val="00AB3CCB"/>
    <w:rsid w:val="00AB46F0"/>
    <w:rsid w:val="00AC00B6"/>
    <w:rsid w:val="00AC394A"/>
    <w:rsid w:val="00AC60B7"/>
    <w:rsid w:val="00AC62CA"/>
    <w:rsid w:val="00AC67A6"/>
    <w:rsid w:val="00AC76A8"/>
    <w:rsid w:val="00AD2B9E"/>
    <w:rsid w:val="00AD626E"/>
    <w:rsid w:val="00AD6705"/>
    <w:rsid w:val="00AD7526"/>
    <w:rsid w:val="00AE3D88"/>
    <w:rsid w:val="00AE43C0"/>
    <w:rsid w:val="00AE55CD"/>
    <w:rsid w:val="00AE5606"/>
    <w:rsid w:val="00AE6EA5"/>
    <w:rsid w:val="00AF1036"/>
    <w:rsid w:val="00AF1C44"/>
    <w:rsid w:val="00AF273E"/>
    <w:rsid w:val="00AF2CB5"/>
    <w:rsid w:val="00AF3733"/>
    <w:rsid w:val="00AF7D5A"/>
    <w:rsid w:val="00B01B99"/>
    <w:rsid w:val="00B01D48"/>
    <w:rsid w:val="00B02718"/>
    <w:rsid w:val="00B0306B"/>
    <w:rsid w:val="00B04F8D"/>
    <w:rsid w:val="00B10CCC"/>
    <w:rsid w:val="00B11388"/>
    <w:rsid w:val="00B11B99"/>
    <w:rsid w:val="00B23A80"/>
    <w:rsid w:val="00B24963"/>
    <w:rsid w:val="00B308DC"/>
    <w:rsid w:val="00B310FA"/>
    <w:rsid w:val="00B343C0"/>
    <w:rsid w:val="00B34D28"/>
    <w:rsid w:val="00B41CC0"/>
    <w:rsid w:val="00B429BF"/>
    <w:rsid w:val="00B4478F"/>
    <w:rsid w:val="00B45DA0"/>
    <w:rsid w:val="00B47E64"/>
    <w:rsid w:val="00B503E5"/>
    <w:rsid w:val="00B576AC"/>
    <w:rsid w:val="00B6420D"/>
    <w:rsid w:val="00B6734F"/>
    <w:rsid w:val="00B70946"/>
    <w:rsid w:val="00B742E3"/>
    <w:rsid w:val="00B82CDD"/>
    <w:rsid w:val="00B85656"/>
    <w:rsid w:val="00B93FD0"/>
    <w:rsid w:val="00B95368"/>
    <w:rsid w:val="00B9718D"/>
    <w:rsid w:val="00B97234"/>
    <w:rsid w:val="00B9741B"/>
    <w:rsid w:val="00BA1192"/>
    <w:rsid w:val="00BA2A20"/>
    <w:rsid w:val="00BA66C7"/>
    <w:rsid w:val="00BA673A"/>
    <w:rsid w:val="00BB1EF5"/>
    <w:rsid w:val="00BB77BD"/>
    <w:rsid w:val="00BC15D8"/>
    <w:rsid w:val="00BC221C"/>
    <w:rsid w:val="00BC2F6B"/>
    <w:rsid w:val="00BC506E"/>
    <w:rsid w:val="00BD1E49"/>
    <w:rsid w:val="00BD1EDA"/>
    <w:rsid w:val="00BD68F5"/>
    <w:rsid w:val="00BE30D0"/>
    <w:rsid w:val="00BE3BAB"/>
    <w:rsid w:val="00BE7027"/>
    <w:rsid w:val="00BE72BD"/>
    <w:rsid w:val="00BE7D24"/>
    <w:rsid w:val="00BF07A2"/>
    <w:rsid w:val="00BF2F62"/>
    <w:rsid w:val="00BF6715"/>
    <w:rsid w:val="00BF71C9"/>
    <w:rsid w:val="00C03983"/>
    <w:rsid w:val="00C06A95"/>
    <w:rsid w:val="00C07303"/>
    <w:rsid w:val="00C07B33"/>
    <w:rsid w:val="00C07F0E"/>
    <w:rsid w:val="00C151B9"/>
    <w:rsid w:val="00C1739C"/>
    <w:rsid w:val="00C21E19"/>
    <w:rsid w:val="00C2298C"/>
    <w:rsid w:val="00C2334F"/>
    <w:rsid w:val="00C25A5E"/>
    <w:rsid w:val="00C30011"/>
    <w:rsid w:val="00C3141C"/>
    <w:rsid w:val="00C3357C"/>
    <w:rsid w:val="00C3563C"/>
    <w:rsid w:val="00C370AE"/>
    <w:rsid w:val="00C37E1A"/>
    <w:rsid w:val="00C43357"/>
    <w:rsid w:val="00C45316"/>
    <w:rsid w:val="00C46922"/>
    <w:rsid w:val="00C4703F"/>
    <w:rsid w:val="00C51FBA"/>
    <w:rsid w:val="00C555A8"/>
    <w:rsid w:val="00C613EA"/>
    <w:rsid w:val="00C65589"/>
    <w:rsid w:val="00C72947"/>
    <w:rsid w:val="00C75F65"/>
    <w:rsid w:val="00C809AC"/>
    <w:rsid w:val="00C80F7A"/>
    <w:rsid w:val="00C8138A"/>
    <w:rsid w:val="00C8220A"/>
    <w:rsid w:val="00C83824"/>
    <w:rsid w:val="00C86A4F"/>
    <w:rsid w:val="00C945C9"/>
    <w:rsid w:val="00C95E53"/>
    <w:rsid w:val="00C979F6"/>
    <w:rsid w:val="00CA3ABC"/>
    <w:rsid w:val="00CA5545"/>
    <w:rsid w:val="00CA590C"/>
    <w:rsid w:val="00CA660B"/>
    <w:rsid w:val="00CA6E8E"/>
    <w:rsid w:val="00CB06C3"/>
    <w:rsid w:val="00CB109C"/>
    <w:rsid w:val="00CB1D5B"/>
    <w:rsid w:val="00CB20AC"/>
    <w:rsid w:val="00CB420A"/>
    <w:rsid w:val="00CB437E"/>
    <w:rsid w:val="00CB4DF1"/>
    <w:rsid w:val="00CC25D3"/>
    <w:rsid w:val="00CC602F"/>
    <w:rsid w:val="00CC642F"/>
    <w:rsid w:val="00CD0886"/>
    <w:rsid w:val="00CD120B"/>
    <w:rsid w:val="00CD130C"/>
    <w:rsid w:val="00CD1389"/>
    <w:rsid w:val="00CD1DB4"/>
    <w:rsid w:val="00CD276F"/>
    <w:rsid w:val="00CD3100"/>
    <w:rsid w:val="00CD3B76"/>
    <w:rsid w:val="00CD7206"/>
    <w:rsid w:val="00CE0773"/>
    <w:rsid w:val="00CE2DDC"/>
    <w:rsid w:val="00CE608B"/>
    <w:rsid w:val="00CF0AB8"/>
    <w:rsid w:val="00CF43B1"/>
    <w:rsid w:val="00D00C6E"/>
    <w:rsid w:val="00D00C75"/>
    <w:rsid w:val="00D01E8D"/>
    <w:rsid w:val="00D03614"/>
    <w:rsid w:val="00D11AA6"/>
    <w:rsid w:val="00D21B43"/>
    <w:rsid w:val="00D23B92"/>
    <w:rsid w:val="00D25995"/>
    <w:rsid w:val="00D26D02"/>
    <w:rsid w:val="00D2706B"/>
    <w:rsid w:val="00D27478"/>
    <w:rsid w:val="00D32E86"/>
    <w:rsid w:val="00D34412"/>
    <w:rsid w:val="00D37836"/>
    <w:rsid w:val="00D414A3"/>
    <w:rsid w:val="00D41991"/>
    <w:rsid w:val="00D41EE4"/>
    <w:rsid w:val="00D43569"/>
    <w:rsid w:val="00D50090"/>
    <w:rsid w:val="00D52ECB"/>
    <w:rsid w:val="00D5504C"/>
    <w:rsid w:val="00D5555D"/>
    <w:rsid w:val="00D5722D"/>
    <w:rsid w:val="00D57DC2"/>
    <w:rsid w:val="00D61D35"/>
    <w:rsid w:val="00D623CF"/>
    <w:rsid w:val="00D6389E"/>
    <w:rsid w:val="00D64BDD"/>
    <w:rsid w:val="00D661D9"/>
    <w:rsid w:val="00D67ECE"/>
    <w:rsid w:val="00D700EC"/>
    <w:rsid w:val="00D7494A"/>
    <w:rsid w:val="00D77DFD"/>
    <w:rsid w:val="00D82436"/>
    <w:rsid w:val="00D843F1"/>
    <w:rsid w:val="00D90245"/>
    <w:rsid w:val="00D91795"/>
    <w:rsid w:val="00D93DD3"/>
    <w:rsid w:val="00D944B4"/>
    <w:rsid w:val="00D95289"/>
    <w:rsid w:val="00DA2DC4"/>
    <w:rsid w:val="00DA3409"/>
    <w:rsid w:val="00DA60D5"/>
    <w:rsid w:val="00DB5D5E"/>
    <w:rsid w:val="00DC04B7"/>
    <w:rsid w:val="00DC1EA9"/>
    <w:rsid w:val="00DC3B68"/>
    <w:rsid w:val="00DC6721"/>
    <w:rsid w:val="00DC7CEB"/>
    <w:rsid w:val="00DD1A30"/>
    <w:rsid w:val="00DD5F23"/>
    <w:rsid w:val="00DE26CA"/>
    <w:rsid w:val="00DE37FD"/>
    <w:rsid w:val="00DF05A4"/>
    <w:rsid w:val="00DF15E4"/>
    <w:rsid w:val="00DF22B6"/>
    <w:rsid w:val="00DF28AF"/>
    <w:rsid w:val="00DF2CE7"/>
    <w:rsid w:val="00DF5795"/>
    <w:rsid w:val="00DF585E"/>
    <w:rsid w:val="00DF5AEA"/>
    <w:rsid w:val="00DF7418"/>
    <w:rsid w:val="00E02473"/>
    <w:rsid w:val="00E02EC9"/>
    <w:rsid w:val="00E06CB3"/>
    <w:rsid w:val="00E06DDB"/>
    <w:rsid w:val="00E1059F"/>
    <w:rsid w:val="00E122D3"/>
    <w:rsid w:val="00E17E8D"/>
    <w:rsid w:val="00E209F7"/>
    <w:rsid w:val="00E216B4"/>
    <w:rsid w:val="00E3166D"/>
    <w:rsid w:val="00E3384B"/>
    <w:rsid w:val="00E446E4"/>
    <w:rsid w:val="00E454E7"/>
    <w:rsid w:val="00E50A9B"/>
    <w:rsid w:val="00E50D36"/>
    <w:rsid w:val="00E525D3"/>
    <w:rsid w:val="00E54CA9"/>
    <w:rsid w:val="00E54D71"/>
    <w:rsid w:val="00E5755D"/>
    <w:rsid w:val="00E57ADC"/>
    <w:rsid w:val="00E6012C"/>
    <w:rsid w:val="00E61FD5"/>
    <w:rsid w:val="00E65662"/>
    <w:rsid w:val="00E66B3A"/>
    <w:rsid w:val="00E70EA0"/>
    <w:rsid w:val="00E743E4"/>
    <w:rsid w:val="00E749A9"/>
    <w:rsid w:val="00E767D9"/>
    <w:rsid w:val="00E76D77"/>
    <w:rsid w:val="00E80EA0"/>
    <w:rsid w:val="00E81DCE"/>
    <w:rsid w:val="00E84992"/>
    <w:rsid w:val="00E87FF6"/>
    <w:rsid w:val="00E90B2A"/>
    <w:rsid w:val="00E92C06"/>
    <w:rsid w:val="00E93061"/>
    <w:rsid w:val="00E934E5"/>
    <w:rsid w:val="00E93DF4"/>
    <w:rsid w:val="00EA5630"/>
    <w:rsid w:val="00EA5FCD"/>
    <w:rsid w:val="00EB0AA5"/>
    <w:rsid w:val="00EB4113"/>
    <w:rsid w:val="00EC3E10"/>
    <w:rsid w:val="00EC6625"/>
    <w:rsid w:val="00EC76A7"/>
    <w:rsid w:val="00ED3F92"/>
    <w:rsid w:val="00ED4D71"/>
    <w:rsid w:val="00ED56F0"/>
    <w:rsid w:val="00ED6A07"/>
    <w:rsid w:val="00EE09EA"/>
    <w:rsid w:val="00EE4C09"/>
    <w:rsid w:val="00EE784E"/>
    <w:rsid w:val="00EF09C9"/>
    <w:rsid w:val="00EF0C1B"/>
    <w:rsid w:val="00EF4337"/>
    <w:rsid w:val="00EF433A"/>
    <w:rsid w:val="00EF590B"/>
    <w:rsid w:val="00F01853"/>
    <w:rsid w:val="00F02927"/>
    <w:rsid w:val="00F056B8"/>
    <w:rsid w:val="00F05F2F"/>
    <w:rsid w:val="00F06FE5"/>
    <w:rsid w:val="00F0755F"/>
    <w:rsid w:val="00F12BE9"/>
    <w:rsid w:val="00F12C10"/>
    <w:rsid w:val="00F13A56"/>
    <w:rsid w:val="00F13BE0"/>
    <w:rsid w:val="00F14703"/>
    <w:rsid w:val="00F219A2"/>
    <w:rsid w:val="00F25533"/>
    <w:rsid w:val="00F25889"/>
    <w:rsid w:val="00F30088"/>
    <w:rsid w:val="00F309E6"/>
    <w:rsid w:val="00F32569"/>
    <w:rsid w:val="00F32877"/>
    <w:rsid w:val="00F36A93"/>
    <w:rsid w:val="00F37D78"/>
    <w:rsid w:val="00F40080"/>
    <w:rsid w:val="00F404BE"/>
    <w:rsid w:val="00F42274"/>
    <w:rsid w:val="00F42B3F"/>
    <w:rsid w:val="00F472B8"/>
    <w:rsid w:val="00F5015A"/>
    <w:rsid w:val="00F5426D"/>
    <w:rsid w:val="00F572A3"/>
    <w:rsid w:val="00F62D8E"/>
    <w:rsid w:val="00F65F55"/>
    <w:rsid w:val="00F671F9"/>
    <w:rsid w:val="00F71DB5"/>
    <w:rsid w:val="00F7540D"/>
    <w:rsid w:val="00F76C8F"/>
    <w:rsid w:val="00F77DB9"/>
    <w:rsid w:val="00F85B33"/>
    <w:rsid w:val="00F86CA5"/>
    <w:rsid w:val="00F878D7"/>
    <w:rsid w:val="00F91058"/>
    <w:rsid w:val="00F93D2C"/>
    <w:rsid w:val="00F95C78"/>
    <w:rsid w:val="00F968BC"/>
    <w:rsid w:val="00FA03A7"/>
    <w:rsid w:val="00FA4752"/>
    <w:rsid w:val="00FA5182"/>
    <w:rsid w:val="00FA54C1"/>
    <w:rsid w:val="00FB45BC"/>
    <w:rsid w:val="00FB50F0"/>
    <w:rsid w:val="00FB61B2"/>
    <w:rsid w:val="00FB6942"/>
    <w:rsid w:val="00FC0926"/>
    <w:rsid w:val="00FC4553"/>
    <w:rsid w:val="00FC6CB1"/>
    <w:rsid w:val="00FC6DB4"/>
    <w:rsid w:val="00FD17BB"/>
    <w:rsid w:val="00FD1A98"/>
    <w:rsid w:val="00FD2CDA"/>
    <w:rsid w:val="00FD7189"/>
    <w:rsid w:val="00FD728E"/>
    <w:rsid w:val="00FE04B5"/>
    <w:rsid w:val="00FE05B5"/>
    <w:rsid w:val="00FE0787"/>
    <w:rsid w:val="00FE0E1A"/>
    <w:rsid w:val="00FE5151"/>
    <w:rsid w:val="00FE5943"/>
    <w:rsid w:val="00FF0906"/>
    <w:rsid w:val="00FF0F9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25E883"/>
  <w15:chartTrackingRefBased/>
  <w15:docId w15:val="{26A665AA-D9B8-4C34-B94F-696C6C0E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6566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character" w:styleId="Hyperlink">
    <w:name w:val="Hyperlink"/>
    <w:basedOn w:val="Absatz-Standardschriftart"/>
    <w:uiPriority w:val="99"/>
    <w:unhideWhenUsed/>
    <w:rsid w:val="00A84923"/>
    <w:rPr>
      <w:color w:val="0563C1" w:themeColor="hyperlink"/>
      <w:u w:val="single"/>
    </w:rPr>
  </w:style>
  <w:style w:type="paragraph" w:customStyle="1" w:styleId="Default">
    <w:name w:val="Default"/>
    <w:rsid w:val="00003A29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A4A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A80"/>
  </w:style>
  <w:style w:type="paragraph" w:styleId="Fuzeile">
    <w:name w:val="footer"/>
    <w:basedOn w:val="Standard"/>
    <w:link w:val="FuzeileZchn"/>
    <w:uiPriority w:val="99"/>
    <w:unhideWhenUsed/>
    <w:rsid w:val="004A4A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A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A8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41BA"/>
    <w:pPr>
      <w:ind w:left="720"/>
    </w:pPr>
    <w:rPr>
      <w:rFonts w:ascii="Calibri" w:hAnsi="Calibri" w:cs="Calibri"/>
      <w:sz w:val="22"/>
      <w:lang w:eastAsia="de-DE"/>
    </w:rPr>
  </w:style>
  <w:style w:type="paragraph" w:styleId="StandardWeb">
    <w:name w:val="Normal (Web)"/>
    <w:basedOn w:val="Standard"/>
    <w:uiPriority w:val="99"/>
    <w:unhideWhenUsed/>
    <w:rsid w:val="00C0730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7303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342C73"/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42C73"/>
    <w:rPr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thaus-bittenfeld@waibl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e.simmendinger@waib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Waiblingen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Simmendinger, Gabriele</dc:creator>
  <cp:keywords/>
  <dc:description/>
  <cp:lastModifiedBy>Simmendinger, Gabriele</cp:lastModifiedBy>
  <cp:revision>3</cp:revision>
  <cp:lastPrinted>2021-03-18T12:08:00Z</cp:lastPrinted>
  <dcterms:created xsi:type="dcterms:W3CDTF">2021-04-16T12:52:00Z</dcterms:created>
  <dcterms:modified xsi:type="dcterms:W3CDTF">2021-04-16T13:06:00Z</dcterms:modified>
</cp:coreProperties>
</file>